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F32E31">
        <w:rPr>
          <w:lang w:val="en-GB"/>
        </w:rPr>
        <w:t>Unit Test 4 – Question 1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32E31">
        <w:rPr>
          <w:lang w:val="en-GB"/>
        </w:rPr>
        <w:t>State which of the following statement</w:t>
      </w:r>
      <w:r w:rsidR="00202067">
        <w:rPr>
          <w:lang w:val="en-GB"/>
        </w:rPr>
        <w:t xml:space="preserve"> about deaf-blindness</w:t>
      </w:r>
      <w:r w:rsidR="00F32E31">
        <w:rPr>
          <w:lang w:val="en-GB"/>
        </w:rPr>
        <w:t xml:space="preserve"> according to you is applicable in the educational context:</w:t>
      </w:r>
    </w:p>
    <w:p w:rsidR="00FC595D" w:rsidRDefault="00F32E31" w:rsidP="00FF17DE">
      <w:pPr>
        <w:rPr>
          <w:lang w:val="en-GB"/>
        </w:rPr>
      </w:pPr>
      <w:r>
        <w:rPr>
          <w:lang w:val="en-GB"/>
        </w:rPr>
        <w:t>[1] Deaf-blindness is a multiple disability as the varied implications of deafness and blindness have to be diversely dealt with varied remedial strategies.</w:t>
      </w:r>
    </w:p>
    <w:p w:rsidR="00F32E31" w:rsidRDefault="00F32E31" w:rsidP="00FF17DE">
      <w:pPr>
        <w:rPr>
          <w:lang w:val="en-GB"/>
        </w:rPr>
      </w:pPr>
      <w:r>
        <w:rPr>
          <w:lang w:val="en-GB"/>
        </w:rPr>
        <w:t>[2] Deaf-blindness is a unique disability as the combined implications of deafness and blindness have to be dealt with exclusive rehabilitation strategies.</w:t>
      </w:r>
    </w:p>
    <w:p w:rsidR="00FF17DE" w:rsidRPr="00FF17DE" w:rsidRDefault="00FF17DE" w:rsidP="00FF17DE">
      <w:r>
        <w:rPr>
          <w:lang w:val="en-GB"/>
        </w:rPr>
        <w:t xml:space="preserve">(Answer: </w:t>
      </w:r>
      <w:r w:rsidR="00F32E31">
        <w:rPr>
          <w:lang w:val="en-GB"/>
        </w:rPr>
        <w:t>statement 2</w:t>
      </w:r>
      <w:r>
        <w:rPr>
          <w:lang w:val="en-GB"/>
        </w:rPr>
        <w:t>)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  <w:sectPr w:rsidR="00FF17D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595D" w:rsidRDefault="00FC595D" w:rsidP="00FC595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 xml:space="preserve">: </w:t>
      </w:r>
      <w:r w:rsidR="00F32E31">
        <w:rPr>
          <w:lang w:val="en-GB"/>
        </w:rPr>
        <w:t>Unit Test 4 – Question 2</w:t>
      </w:r>
    </w:p>
    <w:p w:rsidR="00533238" w:rsidRDefault="00533238" w:rsidP="00533238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32E31">
        <w:rPr>
          <w:lang w:val="en-GB"/>
        </w:rPr>
        <w:t>In continuation with your answer to question 1, choose any one of the statement as reason for your answer</w:t>
      </w:r>
    </w:p>
    <w:p w:rsidR="00533238" w:rsidRDefault="00F32E31" w:rsidP="00533238">
      <w:pPr>
        <w:rPr>
          <w:lang w:val="en-GB"/>
        </w:rPr>
      </w:pPr>
      <w:r>
        <w:rPr>
          <w:lang w:val="en-GB"/>
        </w:rPr>
        <w:t xml:space="preserve">[1] As </w:t>
      </w:r>
      <w:r w:rsidR="00AB1F09">
        <w:rPr>
          <w:lang w:val="en-GB"/>
        </w:rPr>
        <w:t xml:space="preserve">combined presence of deafness and blindness leads to a unique condition which </w:t>
      </w:r>
      <w:r w:rsidR="00202067">
        <w:rPr>
          <w:lang w:val="en-GB"/>
        </w:rPr>
        <w:t xml:space="preserve">is </w:t>
      </w:r>
      <w:r w:rsidR="00AB1F09">
        <w:rPr>
          <w:lang w:val="en-GB"/>
        </w:rPr>
        <w:t>much unlike singular presence of hearing impairment and visual impairment, thus requiring a rehabilitation strategy that is different from dealing with deafness or blindness alone.</w:t>
      </w:r>
    </w:p>
    <w:p w:rsidR="00AB1F09" w:rsidRDefault="00AB1F09" w:rsidP="00533238">
      <w:pPr>
        <w:rPr>
          <w:lang w:val="en-GB"/>
        </w:rPr>
      </w:pPr>
      <w:r>
        <w:rPr>
          <w:lang w:val="en-GB"/>
        </w:rPr>
        <w:t>[2] As remedial strategies for deaf-blindness will imply combined implementation of the strategies used to rehabilitate children with either visual impairment or hearing impairment.</w:t>
      </w:r>
    </w:p>
    <w:p w:rsidR="00AB1F09" w:rsidRDefault="00AB1F09" w:rsidP="00533238">
      <w:pPr>
        <w:rPr>
          <w:lang w:val="en-GB"/>
        </w:rPr>
      </w:pPr>
    </w:p>
    <w:p w:rsidR="00533238" w:rsidRPr="00FF17DE" w:rsidRDefault="00533238" w:rsidP="00533238">
      <w:r>
        <w:rPr>
          <w:lang w:val="en-GB"/>
        </w:rPr>
        <w:t xml:space="preserve">(Answer: </w:t>
      </w:r>
      <w:r w:rsidR="00F32E31">
        <w:rPr>
          <w:lang w:val="en-GB"/>
        </w:rPr>
        <w:t>Statement 1</w:t>
      </w:r>
      <w:r>
        <w:rPr>
          <w:lang w:val="en-GB"/>
        </w:rPr>
        <w:t>)</w:t>
      </w:r>
    </w:p>
    <w:p w:rsidR="00FF17DE" w:rsidRPr="00FF17DE" w:rsidRDefault="00FF17DE" w:rsidP="00533238"/>
    <w:p w:rsidR="00745EE0" w:rsidRDefault="00745EE0">
      <w:pPr>
        <w:sectPr w:rsidR="00745EE0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 xml:space="preserve">: </w:t>
      </w:r>
      <w:r w:rsidR="00AB1F09">
        <w:rPr>
          <w:lang w:val="en-GB"/>
        </w:rPr>
        <w:t>Unit Test 4 – Question 3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AB1F09">
        <w:rPr>
          <w:lang w:val="en-GB"/>
        </w:rPr>
        <w:t xml:space="preserve">Choose the </w:t>
      </w:r>
      <w:r w:rsidR="00533238">
        <w:rPr>
          <w:lang w:val="en-GB"/>
        </w:rPr>
        <w:t>Most APPROPRIATE ANSWER</w:t>
      </w:r>
      <w:r>
        <w:rPr>
          <w:lang w:val="en-GB"/>
        </w:rPr>
        <w:t>.</w:t>
      </w:r>
    </w:p>
    <w:p w:rsidR="00533238" w:rsidRDefault="00AB1F09" w:rsidP="00533238">
      <w:pPr>
        <w:rPr>
          <w:lang w:val="en-GB"/>
        </w:rPr>
      </w:pPr>
      <w:r>
        <w:rPr>
          <w:lang w:val="en-GB"/>
        </w:rPr>
        <w:t xml:space="preserve">Aspects of human </w:t>
      </w:r>
      <w:r w:rsidR="00C90EA6">
        <w:rPr>
          <w:lang w:val="en-GB"/>
        </w:rPr>
        <w:t>functioning</w:t>
      </w:r>
      <w:r>
        <w:rPr>
          <w:lang w:val="en-GB"/>
        </w:rPr>
        <w:t xml:space="preserve"> that are primarily affected by presence of deaf-blindness</w:t>
      </w:r>
      <w:r w:rsidR="00533238">
        <w:rPr>
          <w:lang w:val="en-GB"/>
        </w:rPr>
        <w:t xml:space="preserve"> –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 xml:space="preserve">(a) </w:t>
      </w:r>
      <w:r w:rsidR="00202067">
        <w:rPr>
          <w:lang w:val="en-GB"/>
        </w:rPr>
        <w:t>Receiving i</w:t>
      </w:r>
      <w:r w:rsidR="00C90EA6">
        <w:rPr>
          <w:lang w:val="en-GB"/>
        </w:rPr>
        <w:t>nformation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 xml:space="preserve">(b) </w:t>
      </w:r>
      <w:r w:rsidR="00C90EA6">
        <w:rPr>
          <w:lang w:val="en-GB"/>
        </w:rPr>
        <w:t>Communication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 xml:space="preserve">(c) </w:t>
      </w:r>
      <w:r w:rsidR="00C90EA6">
        <w:rPr>
          <w:lang w:val="en-GB"/>
        </w:rPr>
        <w:t>Navigation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 xml:space="preserve">(d) </w:t>
      </w:r>
      <w:r w:rsidR="00C90EA6">
        <w:rPr>
          <w:lang w:val="en-GB"/>
        </w:rPr>
        <w:t xml:space="preserve">All </w:t>
      </w:r>
      <w:r w:rsidR="00202067">
        <w:rPr>
          <w:lang w:val="en-GB"/>
        </w:rPr>
        <w:t>of them</w:t>
      </w:r>
    </w:p>
    <w:p w:rsidR="00533238" w:rsidRPr="00FF17DE" w:rsidRDefault="00C90EA6" w:rsidP="00533238">
      <w:r>
        <w:rPr>
          <w:lang w:val="en-GB"/>
        </w:rPr>
        <w:t>(Answer: d</w:t>
      </w:r>
      <w:r w:rsidR="00533238">
        <w:rPr>
          <w:lang w:val="en-GB"/>
        </w:rPr>
        <w:t>)</w:t>
      </w:r>
    </w:p>
    <w:p w:rsidR="00FF17DE" w:rsidRPr="00FF17DE" w:rsidRDefault="00FF17DE" w:rsidP="00FF17DE"/>
    <w:p w:rsidR="00EA382A" w:rsidRDefault="00EA382A">
      <w:pPr>
        <w:sectPr w:rsidR="00EA382A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90EA6" w:rsidRDefault="00C90EA6" w:rsidP="00C90EA6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4</w:t>
      </w:r>
    </w:p>
    <w:p w:rsidR="00C90EA6" w:rsidRDefault="00C90EA6" w:rsidP="00C90EA6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>Secondary implications of deaf-blindness that require special educators’ rehabilitative intervention –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>(a) Self-care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>(b) Orientation &amp; mobility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(c) </w:t>
      </w:r>
      <w:r w:rsidR="00202067">
        <w:rPr>
          <w:lang w:val="en-GB"/>
        </w:rPr>
        <w:t>Functional academic l</w:t>
      </w:r>
      <w:r>
        <w:rPr>
          <w:lang w:val="en-GB"/>
        </w:rPr>
        <w:t>earning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(d) All </w:t>
      </w:r>
      <w:r w:rsidR="00202067">
        <w:rPr>
          <w:lang w:val="en-GB"/>
        </w:rPr>
        <w:t>of them</w:t>
      </w:r>
    </w:p>
    <w:p w:rsidR="00FF17DE" w:rsidRDefault="00C90EA6" w:rsidP="00C90EA6">
      <w:pPr>
        <w:sectPr w:rsidR="00FF17DE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d)</w:t>
      </w:r>
    </w:p>
    <w:p w:rsidR="00C90EA6" w:rsidRDefault="00C90EA6" w:rsidP="00C90EA6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5</w:t>
      </w:r>
    </w:p>
    <w:p w:rsidR="00C90EA6" w:rsidRDefault="00C90EA6" w:rsidP="00C90EA6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One among the following which may not be a </w:t>
      </w:r>
      <w:r w:rsidR="00C170E5">
        <w:rPr>
          <w:lang w:val="en-GB"/>
        </w:rPr>
        <w:t xml:space="preserve">specific </w:t>
      </w:r>
      <w:r>
        <w:rPr>
          <w:lang w:val="en-GB"/>
        </w:rPr>
        <w:t>symptom of deaf-blindness –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(a) </w:t>
      </w:r>
      <w:r w:rsidR="00C170E5">
        <w:rPr>
          <w:lang w:val="en-GB"/>
        </w:rPr>
        <w:t>Bumping into objects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(b) </w:t>
      </w:r>
      <w:r w:rsidR="00C170E5">
        <w:rPr>
          <w:lang w:val="en-GB"/>
        </w:rPr>
        <w:t>Craving for unusual tastes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(c) </w:t>
      </w:r>
      <w:r w:rsidR="00C170E5">
        <w:rPr>
          <w:lang w:val="en-GB"/>
        </w:rPr>
        <w:t>Speech and voice defects</w:t>
      </w:r>
    </w:p>
    <w:p w:rsidR="00C90EA6" w:rsidRDefault="00C90EA6" w:rsidP="00C90EA6">
      <w:pPr>
        <w:rPr>
          <w:lang w:val="en-GB"/>
        </w:rPr>
      </w:pPr>
      <w:r>
        <w:rPr>
          <w:lang w:val="en-GB"/>
        </w:rPr>
        <w:t xml:space="preserve">(d) </w:t>
      </w:r>
      <w:r w:rsidR="00C170E5">
        <w:rPr>
          <w:lang w:val="en-GB"/>
        </w:rPr>
        <w:t>Unusual sleep patterns &amp; seizures</w:t>
      </w:r>
    </w:p>
    <w:p w:rsidR="00C90EA6" w:rsidRDefault="00C170E5" w:rsidP="00C90EA6">
      <w:pPr>
        <w:sectPr w:rsidR="00C90EA6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b</w:t>
      </w:r>
      <w:r w:rsidR="00C90EA6">
        <w:rPr>
          <w:lang w:val="en-GB"/>
        </w:rPr>
        <w:t>)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6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Important sources of information while screening for deaf-blindness in children –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(a) Direct observation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(b) Interview of caregivers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(c) Medical reports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 xml:space="preserve">(d) All </w:t>
      </w:r>
      <w:r w:rsidR="00202067">
        <w:rPr>
          <w:lang w:val="en-GB"/>
        </w:rPr>
        <w:t>of them</w:t>
      </w:r>
    </w:p>
    <w:p w:rsidR="00C170E5" w:rsidRDefault="00C170E5" w:rsidP="00C170E5">
      <w:pPr>
        <w:sectPr w:rsidR="00C170E5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d)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7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Assistive technology that will be helpful for deaf-blind child with functional vision and hearing –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(a) Listening devices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(b) Magnification devices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(c) Both of them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>(d) Neither of them</w:t>
      </w:r>
    </w:p>
    <w:p w:rsidR="00C170E5" w:rsidRPr="00C170E5" w:rsidRDefault="00C170E5" w:rsidP="00C170E5">
      <w:pPr>
        <w:rPr>
          <w:lang w:val="en-GB"/>
        </w:rPr>
        <w:sectPr w:rsidR="00C170E5" w:rsidRPr="00C170E5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c)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8</w:t>
      </w:r>
    </w:p>
    <w:p w:rsidR="00C170E5" w:rsidRDefault="00C170E5" w:rsidP="00C170E5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C170E5" w:rsidRDefault="005236B5" w:rsidP="00C170E5">
      <w:pPr>
        <w:rPr>
          <w:lang w:val="en-GB"/>
        </w:rPr>
      </w:pPr>
      <w:r>
        <w:rPr>
          <w:lang w:val="en-GB"/>
        </w:rPr>
        <w:t>Assistive techniques/technologies</w:t>
      </w:r>
      <w:r w:rsidR="00C170E5">
        <w:rPr>
          <w:lang w:val="en-GB"/>
        </w:rPr>
        <w:t xml:space="preserve"> that will be </w:t>
      </w:r>
      <w:r>
        <w:rPr>
          <w:lang w:val="en-GB"/>
        </w:rPr>
        <w:t xml:space="preserve">more </w:t>
      </w:r>
      <w:r w:rsidR="00C170E5">
        <w:rPr>
          <w:lang w:val="en-GB"/>
        </w:rPr>
        <w:t>helpful for deaf-blind child with profound loss of vision &amp; hearing –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 xml:space="preserve">(a) </w:t>
      </w:r>
      <w:r w:rsidR="005236B5">
        <w:rPr>
          <w:lang w:val="en-GB"/>
        </w:rPr>
        <w:t>Braille &amp; Tadoma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 xml:space="preserve">(b) </w:t>
      </w:r>
      <w:r w:rsidR="005236B5">
        <w:rPr>
          <w:lang w:val="en-GB"/>
        </w:rPr>
        <w:t>Listening &amp; magnification devices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 xml:space="preserve">(c) </w:t>
      </w:r>
      <w:r w:rsidR="005236B5">
        <w:rPr>
          <w:lang w:val="en-GB"/>
        </w:rPr>
        <w:t>Spell checkers &amp; word prompters</w:t>
      </w:r>
    </w:p>
    <w:p w:rsidR="00C170E5" w:rsidRDefault="00C170E5" w:rsidP="00C170E5">
      <w:pPr>
        <w:rPr>
          <w:lang w:val="en-GB"/>
        </w:rPr>
      </w:pPr>
      <w:r>
        <w:rPr>
          <w:lang w:val="en-GB"/>
        </w:rPr>
        <w:t xml:space="preserve">(d) </w:t>
      </w:r>
      <w:r w:rsidR="005236B5">
        <w:rPr>
          <w:lang w:val="en-GB"/>
        </w:rPr>
        <w:t>All of them</w:t>
      </w:r>
    </w:p>
    <w:p w:rsidR="00C170E5" w:rsidRDefault="005236B5" w:rsidP="00C170E5">
      <w:pPr>
        <w:sectPr w:rsidR="00C170E5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a</w:t>
      </w:r>
      <w:r w:rsidR="00C170E5">
        <w:rPr>
          <w:lang w:val="en-GB"/>
        </w:rPr>
        <w:t>)</w:t>
      </w:r>
    </w:p>
    <w:p w:rsidR="005236B5" w:rsidRDefault="005236B5" w:rsidP="005236B5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9</w:t>
      </w:r>
    </w:p>
    <w:p w:rsidR="005236B5" w:rsidRDefault="005236B5" w:rsidP="005236B5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Assistive techniques/technologies that will be helpful in orientation and mobility training of deaf-blind child –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(a) Guide &amp; hearing dogs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(b) Human assistance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(c) Tactile signage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(d) All of them</w:t>
      </w:r>
    </w:p>
    <w:p w:rsidR="005236B5" w:rsidRDefault="005236B5" w:rsidP="005236B5">
      <w:pPr>
        <w:sectPr w:rsidR="005236B5" w:rsidSect="00F477F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(Answer: d)</w:t>
      </w:r>
    </w:p>
    <w:p w:rsidR="005236B5" w:rsidRDefault="005236B5" w:rsidP="005236B5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Unit Test 4 – Question 9</w:t>
      </w:r>
    </w:p>
    <w:p w:rsidR="005236B5" w:rsidRDefault="005236B5" w:rsidP="005236B5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When teaching children with deaf-blindness textbooks or practical records may be substituted with –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(a) Experience books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(b) Graphic organisers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(c) Learner portfolios</w:t>
      </w:r>
    </w:p>
    <w:p w:rsidR="005236B5" w:rsidRDefault="005236B5" w:rsidP="005236B5">
      <w:pPr>
        <w:rPr>
          <w:lang w:val="en-GB"/>
        </w:rPr>
      </w:pPr>
      <w:r>
        <w:rPr>
          <w:lang w:val="en-GB"/>
        </w:rPr>
        <w:t>(d) Talking books</w:t>
      </w:r>
    </w:p>
    <w:p w:rsidR="008572E3" w:rsidRPr="00C170E5" w:rsidRDefault="00D130B9" w:rsidP="005236B5">
      <w:pPr>
        <w:rPr>
          <w:b/>
        </w:rPr>
      </w:pPr>
      <w:r>
        <w:rPr>
          <w:lang w:val="en-GB"/>
        </w:rPr>
        <w:t>(Answer: a</w:t>
      </w:r>
      <w:r w:rsidR="005236B5">
        <w:rPr>
          <w:lang w:val="en-GB"/>
        </w:rPr>
        <w:t>)</w:t>
      </w:r>
    </w:p>
    <w:sectPr w:rsidR="008572E3" w:rsidRPr="00C170E5" w:rsidSect="00F47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9D" w:rsidRDefault="00F5279D" w:rsidP="00B639D3">
      <w:pPr>
        <w:spacing w:after="0" w:line="240" w:lineRule="auto"/>
      </w:pPr>
      <w:r>
        <w:separator/>
      </w:r>
    </w:p>
  </w:endnote>
  <w:endnote w:type="continuationSeparator" w:id="1">
    <w:p w:rsidR="00F5279D" w:rsidRDefault="00F5279D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9D" w:rsidRDefault="00F5279D" w:rsidP="00B639D3">
      <w:pPr>
        <w:spacing w:after="0" w:line="240" w:lineRule="auto"/>
      </w:pPr>
      <w:r>
        <w:separator/>
      </w:r>
    </w:p>
  </w:footnote>
  <w:footnote w:type="continuationSeparator" w:id="1">
    <w:p w:rsidR="00F5279D" w:rsidRDefault="00F5279D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3" w:rsidRPr="00F32E31" w:rsidRDefault="00F32E31" w:rsidP="00F32E31">
    <w:pPr>
      <w:pStyle w:val="Header"/>
    </w:pPr>
    <w:r>
      <w:rPr>
        <w:lang w:val="en-GB"/>
      </w:rPr>
      <w:t>Summary Assessment – Unit Test at end of 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763F5"/>
    <w:rsid w:val="000D26A3"/>
    <w:rsid w:val="00111F26"/>
    <w:rsid w:val="00142AE9"/>
    <w:rsid w:val="001E3DDC"/>
    <w:rsid w:val="00202067"/>
    <w:rsid w:val="00427B5B"/>
    <w:rsid w:val="004368A4"/>
    <w:rsid w:val="005236B5"/>
    <w:rsid w:val="00533238"/>
    <w:rsid w:val="00745EE0"/>
    <w:rsid w:val="007E163D"/>
    <w:rsid w:val="00814372"/>
    <w:rsid w:val="008572E3"/>
    <w:rsid w:val="00860A52"/>
    <w:rsid w:val="00987B3E"/>
    <w:rsid w:val="0099167C"/>
    <w:rsid w:val="009E30BF"/>
    <w:rsid w:val="00A17F84"/>
    <w:rsid w:val="00A80CEB"/>
    <w:rsid w:val="00AB1F09"/>
    <w:rsid w:val="00B639D3"/>
    <w:rsid w:val="00BE6E9F"/>
    <w:rsid w:val="00C170E5"/>
    <w:rsid w:val="00C90EA6"/>
    <w:rsid w:val="00CB3402"/>
    <w:rsid w:val="00D1041E"/>
    <w:rsid w:val="00D130B9"/>
    <w:rsid w:val="00EA382A"/>
    <w:rsid w:val="00ED49D0"/>
    <w:rsid w:val="00EE3187"/>
    <w:rsid w:val="00F32E31"/>
    <w:rsid w:val="00F45C36"/>
    <w:rsid w:val="00F477F2"/>
    <w:rsid w:val="00F50BF4"/>
    <w:rsid w:val="00F5279D"/>
    <w:rsid w:val="00FC595D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5</cp:revision>
  <dcterms:created xsi:type="dcterms:W3CDTF">2019-10-14T00:20:00Z</dcterms:created>
  <dcterms:modified xsi:type="dcterms:W3CDTF">2019-10-14T01:15:00Z</dcterms:modified>
</cp:coreProperties>
</file>